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 DESIDERAVI TANTO</w:t>
      </w:r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Impact" w:cs="Impact" w:eastAsia="Impact" w:hAnsi="Impac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L’hai desiderato</w:t>
      </w:r>
      <w:r w:rsidDel="00000000" w:rsidR="00000000" w:rsidRPr="00000000">
        <w:rPr>
          <w:b w:val="1"/>
          <w:i w:val="1"/>
          <w:rtl w:val="0"/>
        </w:rPr>
        <w:t xml:space="preserve"> tanto,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Gli sei andato incontro al buio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invocando il Suo nome.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“Non sento niente... è tutta una scommessa,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perdere tutto… per cercare.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sento niente... è tutta una scommessa,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 ci sono l’amore e carità: Tu sei lì”.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“Se il chicco di grano muore nella terra,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porterà molto frutto.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 perderà la vita per me,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avrà la vita senza fine”.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L’hai desiderato tanto,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Gli sei andato incontro al buio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invocando il Suo nome.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“Non sento niente... è tutta una scommessa,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perdere tutto… per cercare.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sento niente... è tutta una scommessa,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 ci sono l’amore e carità: Tu sei lì”.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Nei tuoi occhi, il cielo, nella tua anima,il bene,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tuo cuore, la paura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dolcezza e silenzio,un “grazie” per tutti,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tuo sospiro: solo Dio.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L’hai desiderato tanto,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Gli sei andato incontro al buio</w:t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invocando il Suo nome.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“Non sento niente... è tutta una scommessa,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perdere tutto… per cercare.</w:t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sento niente... è tutta una scommessa,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 ci sono l’amore e carità: Tu sei lì”.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